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附件5</w:t>
      </w:r>
    </w:p>
    <w:p>
      <w:pPr>
        <w:pStyle w:val="9"/>
        <w:jc w:val="center"/>
        <w:rPr>
          <w:rFonts w:asciiTheme="minorEastAsia" w:hAnsiTheme="minorEastAsia" w:eastAsiaTheme="minorEastAsia"/>
          <w:sz w:val="36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综合评分明细表</w:t>
      </w:r>
    </w:p>
    <w:tbl>
      <w:tblPr>
        <w:tblStyle w:val="4"/>
        <w:tblW w:w="822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51"/>
        <w:gridCol w:w="786"/>
        <w:gridCol w:w="4920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评分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因素</w:t>
            </w: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分值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评分标准</w:t>
            </w:r>
          </w:p>
        </w:tc>
        <w:tc>
          <w:tcPr>
            <w:tcW w:w="1098" w:type="dxa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kern w:val="0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报价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jc w:val="left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以本次有效的最低投标报价为基准价，其价格分为满分。其他投标人的价格分统一按照下列公式计算：投标报价得分=(评标基准价/投标报价）×100×</w:t>
            </w:r>
            <w:r>
              <w:rPr>
                <w:rFonts w:hint="eastAsia" w:ascii="宋体" w:hAnsi="宋体" w:eastAsia="宋体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仿宋_GB2312"/>
                <w:szCs w:val="21"/>
              </w:rPr>
              <w:t>0%。</w:t>
            </w:r>
          </w:p>
        </w:tc>
        <w:tc>
          <w:tcPr>
            <w:tcW w:w="10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服务</w:t>
            </w:r>
          </w:p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方案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宣传推广方案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ascii="宋体" w:hAnsi="宋体" w:eastAsia="宋体" w:cs="仿宋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围绕医院中心工作，紧扣重要节点，突出党建引领高质量发展主题拟定服务方案，包括但不限于：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选题重点突出，主题鲜明；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宣传角度新颖，作品表现力强；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宣传手段丰富，针对性强；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紧扣主题，特色亮点突出；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5.平台影响力大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，传播影响广泛。</w:t>
            </w:r>
          </w:p>
          <w:p>
            <w:pPr>
              <w:spacing w:line="400" w:lineRule="exact"/>
              <w:rPr>
                <w:rFonts w:hint="default" w:ascii="宋体" w:hAnsi="宋体" w:eastAsia="宋体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根据方案与项目吻合程度等进行综合评审。能满足项目宣传需要，与项目吻合程度高每项最多得6分，合计最多得30分。每有一处缺陷扣2分。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技术类</w:t>
            </w:r>
          </w:p>
          <w:p>
            <w:pPr>
              <w:spacing w:line="400" w:lineRule="exact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评审因素</w:t>
            </w:r>
          </w:p>
          <w:p>
            <w:pPr>
              <w:spacing w:line="400" w:lineRule="exact"/>
              <w:rPr>
                <w:rFonts w:hint="default" w:ascii="宋体" w:hAnsi="宋体" w:eastAsia="宋体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质量保证方案</w:t>
            </w:r>
            <w:r>
              <w:rPr>
                <w:rFonts w:ascii="宋体" w:hAnsi="宋体" w:eastAsia="宋体" w:cs="仿宋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根据供应商提供的质量保证方案进行评审，包括但不限于：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推送数量、宣传效果等质量控制目标；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工作进度安排、应急管理等质量控制措施。方案内容完整、细致准确、条理清晰，符合采购需求每项最多得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5分，合计最多得10分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。每有一处缺陷扣</w:t>
            </w:r>
            <w:r>
              <w:rPr>
                <w:rFonts w:ascii="宋体" w:hAnsi="宋体" w:eastAsia="宋体" w:cs="仿宋"/>
                <w:kern w:val="0"/>
                <w:szCs w:val="21"/>
              </w:rPr>
              <w:t>2分。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技术类</w:t>
            </w:r>
          </w:p>
          <w:p>
            <w:pPr>
              <w:spacing w:line="400" w:lineRule="exact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评审因素</w:t>
            </w:r>
          </w:p>
          <w:p>
            <w:pPr>
              <w:spacing w:line="400" w:lineRule="exact"/>
              <w:rPr>
                <w:rFonts w:hint="default" w:ascii="宋体" w:hAnsi="宋体" w:eastAsia="宋体" w:cs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56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服务</w:t>
            </w:r>
          </w:p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团队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项目服务团队人员配置数量不低于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人者得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 w:cs="仿宋"/>
                <w:kern w:val="0"/>
                <w:szCs w:val="21"/>
              </w:rPr>
              <w:t>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hint="default" w:ascii="宋体" w:hAnsi="宋体" w:eastAsia="宋体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2</w:t>
            </w:r>
            <w:r>
              <w:rPr>
                <w:rFonts w:ascii="宋体" w:hAnsi="宋体" w:eastAsia="宋体" w:cs="仿宋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人员岗位配置合理，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en-US"/>
              </w:rPr>
              <w:t>落实活动的整体执行工作（其中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至少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en-US"/>
              </w:rPr>
              <w:t>需包含编导、策划、摄影、后期编辑），明确每位人员的专业分工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，</w:t>
            </w:r>
            <w:r>
              <w:rPr>
                <w:rFonts w:ascii="宋体" w:hAnsi="宋体" w:eastAsia="宋体" w:cs="仿宋"/>
                <w:kern w:val="0"/>
                <w:szCs w:val="21"/>
              </w:rPr>
              <w:t>分工职责明确、精细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者得2分</w:t>
            </w:r>
            <w:r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每有一处缺陷扣0.5分。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投标人拟派本项目服务团队的人员中，具有新闻或影视相关专业的初级职称的得1分、中级职称的得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分、高级职称的得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分，最多得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分。提供证书复印件并加盖投标人公章。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 w:cs="仿宋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团队成员工作经验丰富</w:t>
            </w:r>
            <w:r>
              <w:rPr>
                <w:rFonts w:ascii="宋体" w:hAnsi="宋体" w:eastAsia="宋体" w:cs="仿宋"/>
                <w:kern w:val="0"/>
                <w:szCs w:val="21"/>
              </w:rPr>
              <w:t>，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在传统媒体或互联网媒体宣传服务从业年限达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 w:cs="仿宋"/>
                <w:kern w:val="0"/>
                <w:szCs w:val="21"/>
              </w:rPr>
              <w:t>年以上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者得2分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,5年以上者得4分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。</w:t>
            </w:r>
            <w:r>
              <w:rPr>
                <w:rFonts w:ascii="宋体" w:hAnsi="宋体" w:eastAsia="宋体" w:cs="仿宋"/>
                <w:kern w:val="0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98" w:type="dxa"/>
            <w:tcBorders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56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仿宋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履约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能力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%</w:t>
            </w:r>
          </w:p>
        </w:tc>
        <w:tc>
          <w:tcPr>
            <w:tcW w:w="78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</w:t>
            </w:r>
          </w:p>
        </w:tc>
        <w:tc>
          <w:tcPr>
            <w:tcW w:w="4920" w:type="dxa"/>
            <w:vAlign w:val="center"/>
          </w:tcPr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投标人自202</w:t>
            </w:r>
            <w:r>
              <w:rPr>
                <w:rFonts w:hint="eastAsia" w:ascii="宋体" w:hAnsi="宋体" w:eastAsia="宋体" w:cs="仿宋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年以来，每具有一个类似项目业绩得</w:t>
            </w:r>
            <w:r>
              <w:rPr>
                <w:rFonts w:ascii="宋体" w:hAnsi="宋体" w:eastAsia="宋体" w:cs="仿宋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分，最多得1</w:t>
            </w:r>
            <w:r>
              <w:rPr>
                <w:rFonts w:ascii="宋体" w:hAnsi="宋体" w:eastAsia="宋体" w:cs="仿宋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分。</w:t>
            </w:r>
          </w:p>
          <w:p>
            <w:pPr>
              <w:spacing w:line="400" w:lineRule="exact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注：提供中标（成交）通知书或合同复印件。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共同</w:t>
            </w:r>
          </w:p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评分因素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总分</w:t>
            </w:r>
          </w:p>
        </w:tc>
        <w:tc>
          <w:tcPr>
            <w:tcW w:w="680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仿宋"/>
                <w:kern w:val="0"/>
                <w:szCs w:val="21"/>
              </w:rPr>
            </w:pPr>
            <w:r>
              <w:rPr>
                <w:rFonts w:hint="eastAsia" w:ascii="宋体" w:hAnsi="宋体" w:eastAsia="宋体" w:cs="仿宋"/>
                <w:kern w:val="0"/>
                <w:szCs w:val="21"/>
              </w:rPr>
              <w:t>100分</w:t>
            </w:r>
          </w:p>
        </w:tc>
      </w:tr>
    </w:tbl>
    <w:p>
      <w:pPr>
        <w:rPr>
          <w:rFonts w:ascii="宋体" w:hAnsi="宋体" w:eastAsia="宋体"/>
        </w:rPr>
      </w:pPr>
      <w:r>
        <w:rPr>
          <w:rFonts w:hint="eastAsia" w:ascii="宋体" w:hAnsi="宋体" w:eastAsia="宋体" w:cs="仿宋_GB2312"/>
          <w:szCs w:val="21"/>
        </w:rPr>
        <w:t>注：评分标准中要求提供证明材料的，均须加盖投标人公章。</w:t>
      </w:r>
    </w:p>
    <w:p>
      <w:pPr>
        <w:rPr>
          <w:rFonts w:ascii="宋体" w:hAnsi="宋体" w:eastAsia="宋体"/>
          <w:szCs w:val="21"/>
        </w:rPr>
      </w:pPr>
    </w:p>
    <w:p>
      <w:pPr>
        <w:tabs>
          <w:tab w:val="left" w:pos="795"/>
        </w:tabs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0300F"/>
    <w:multiLevelType w:val="singleLevel"/>
    <w:tmpl w:val="4DA030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4YTBlOGJjY2Y4N2RiYmM3MjhlMTliNjNlNmU2NDIifQ=="/>
  </w:docVars>
  <w:rsids>
    <w:rsidRoot w:val="00794A96"/>
    <w:rsid w:val="0004353F"/>
    <w:rsid w:val="00046E89"/>
    <w:rsid w:val="002077A5"/>
    <w:rsid w:val="00337EC3"/>
    <w:rsid w:val="003B35D2"/>
    <w:rsid w:val="003F0BFE"/>
    <w:rsid w:val="004970D4"/>
    <w:rsid w:val="004D1F01"/>
    <w:rsid w:val="005B27D6"/>
    <w:rsid w:val="0072420A"/>
    <w:rsid w:val="00794A96"/>
    <w:rsid w:val="009A011A"/>
    <w:rsid w:val="00A717BA"/>
    <w:rsid w:val="00B23864"/>
    <w:rsid w:val="00B310EE"/>
    <w:rsid w:val="00BE3EAB"/>
    <w:rsid w:val="00C87B0F"/>
    <w:rsid w:val="00DC7CF2"/>
    <w:rsid w:val="00E47C26"/>
    <w:rsid w:val="00ED16DE"/>
    <w:rsid w:val="00F41A2A"/>
    <w:rsid w:val="05863C2F"/>
    <w:rsid w:val="120F388D"/>
    <w:rsid w:val="16A41CD5"/>
    <w:rsid w:val="17445C06"/>
    <w:rsid w:val="26507A93"/>
    <w:rsid w:val="2B5E1D6E"/>
    <w:rsid w:val="320E03BB"/>
    <w:rsid w:val="34634932"/>
    <w:rsid w:val="3D3A0393"/>
    <w:rsid w:val="7035510A"/>
    <w:rsid w:val="76A6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934</Characters>
  <Lines>7</Lines>
  <Paragraphs>2</Paragraphs>
  <TotalTime>3</TotalTime>
  <ScaleCrop>false</ScaleCrop>
  <LinksUpToDate>false</LinksUpToDate>
  <CharactersWithSpaces>1095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2022-08-21T11:09:00Z</dcterms:created>
  <dc:creator>916096710@qq.com</dc:creator>
  <cp:lastModifiedBy>作者</cp:lastModifiedBy>
  <dcterms:modified xsi:type="dcterms:W3CDTF">2025-04-29T09:01:46Z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DD505C7BCB2345B08CFF39467C09289F</vt:lpwstr>
  </property>
</Properties>
</file>